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FFBA" w14:textId="77777777" w:rsidR="001869D3" w:rsidRDefault="001869D3" w:rsidP="004766FA">
      <w:pPr>
        <w:rPr>
          <w:rFonts w:ascii="华文仿宋" w:eastAsia="华文仿宋" w:hAnsi="华文仿宋"/>
          <w:b/>
          <w:sz w:val="28"/>
          <w:szCs w:val="28"/>
        </w:rPr>
      </w:pPr>
    </w:p>
    <w:p w14:paraId="17994722" w14:textId="77777777" w:rsidR="004766FA" w:rsidRDefault="004766FA" w:rsidP="004766FA">
      <w:pPr>
        <w:rPr>
          <w:rFonts w:ascii="华文仿宋" w:eastAsia="华文仿宋" w:hAnsi="华文仿宋"/>
          <w:b/>
          <w:sz w:val="28"/>
          <w:szCs w:val="28"/>
        </w:rPr>
      </w:pPr>
      <w:r w:rsidRPr="004766FA">
        <w:rPr>
          <w:rFonts w:ascii="华文仿宋" w:eastAsia="华文仿宋" w:hAnsi="华文仿宋" w:hint="eastAsia"/>
          <w:b/>
          <w:sz w:val="28"/>
          <w:szCs w:val="28"/>
        </w:rPr>
        <w:t>本工具支持扩展确定性表达式的确定性判定，当表达式是确定性的，会给出判定时间，若为非确定性的，会给出诊断意见。</w:t>
      </w:r>
    </w:p>
    <w:p w14:paraId="6E4A9E8B" w14:textId="77777777" w:rsidR="001869D3" w:rsidRDefault="001869D3" w:rsidP="004766FA">
      <w:pPr>
        <w:rPr>
          <w:rFonts w:ascii="华文仿宋" w:eastAsia="华文仿宋" w:hAnsi="华文仿宋"/>
          <w:b/>
          <w:sz w:val="28"/>
          <w:szCs w:val="28"/>
        </w:rPr>
      </w:pPr>
    </w:p>
    <w:p w14:paraId="3FB1275E" w14:textId="21E2441B" w:rsidR="001869D3" w:rsidRDefault="004B11D2" w:rsidP="004B11D2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运行</w:t>
      </w:r>
      <w:r>
        <w:rPr>
          <w:rFonts w:ascii="华文仿宋" w:eastAsia="华文仿宋" w:hAnsi="华文仿宋"/>
          <w:sz w:val="28"/>
          <w:szCs w:val="28"/>
        </w:rPr>
        <w:t>环境</w:t>
      </w:r>
    </w:p>
    <w:p w14:paraId="1CD1DEAD" w14:textId="60AC4EEB" w:rsidR="004B11D2" w:rsidRDefault="004B11D2" w:rsidP="004B11D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本工具</w:t>
      </w:r>
      <w:r>
        <w:rPr>
          <w:rFonts w:ascii="华文仿宋" w:eastAsia="华文仿宋" w:hAnsi="华文仿宋"/>
          <w:sz w:val="28"/>
          <w:szCs w:val="28"/>
        </w:rPr>
        <w:t>基于java语言开发，</w:t>
      </w:r>
      <w:r w:rsidRPr="004B11D2">
        <w:rPr>
          <w:rFonts w:ascii="华文仿宋" w:eastAsia="华文仿宋" w:hAnsi="华文仿宋" w:hint="eastAsia"/>
          <w:sz w:val="28"/>
          <w:szCs w:val="28"/>
        </w:rPr>
        <w:t>请</w:t>
      </w:r>
      <w:r>
        <w:rPr>
          <w:rFonts w:ascii="华文仿宋" w:eastAsia="华文仿宋" w:hAnsi="华文仿宋" w:hint="eastAsia"/>
          <w:sz w:val="28"/>
          <w:szCs w:val="28"/>
        </w:rPr>
        <w:t>先在</w:t>
      </w:r>
      <w:r>
        <w:rPr>
          <w:rFonts w:ascii="华文仿宋" w:eastAsia="华文仿宋" w:hAnsi="华文仿宋"/>
          <w:sz w:val="28"/>
          <w:szCs w:val="28"/>
        </w:rPr>
        <w:t>本机</w:t>
      </w:r>
      <w:r w:rsidRPr="004B11D2">
        <w:rPr>
          <w:rFonts w:ascii="华文仿宋" w:eastAsia="华文仿宋" w:hAnsi="华文仿宋" w:hint="eastAsia"/>
          <w:sz w:val="28"/>
          <w:szCs w:val="28"/>
        </w:rPr>
        <w:t>安装</w:t>
      </w:r>
      <w:r w:rsidRPr="004B11D2">
        <w:rPr>
          <w:rFonts w:ascii="华文仿宋" w:eastAsia="华文仿宋" w:hAnsi="华文仿宋"/>
          <w:sz w:val="28"/>
          <w:szCs w:val="28"/>
        </w:rPr>
        <w:t xml:space="preserve">java </w:t>
      </w:r>
      <w:r>
        <w:rPr>
          <w:rFonts w:ascii="华文仿宋" w:eastAsia="华文仿宋" w:hAnsi="华文仿宋" w:hint="eastAsia"/>
          <w:sz w:val="28"/>
          <w:szCs w:val="28"/>
        </w:rPr>
        <w:t>(</w:t>
      </w:r>
      <w:r w:rsidRPr="004B11D2">
        <w:rPr>
          <w:rFonts w:ascii="华文仿宋" w:eastAsia="华文仿宋" w:hAnsi="华文仿宋"/>
          <w:sz w:val="28"/>
          <w:szCs w:val="28"/>
        </w:rPr>
        <w:t>Version 8</w:t>
      </w:r>
      <w:r>
        <w:rPr>
          <w:rFonts w:ascii="华文仿宋" w:eastAsia="华文仿宋" w:hAnsi="华文仿宋"/>
          <w:sz w:val="28"/>
          <w:szCs w:val="28"/>
        </w:rPr>
        <w:t>)</w:t>
      </w:r>
      <w:r>
        <w:rPr>
          <w:rFonts w:ascii="华文仿宋" w:eastAsia="华文仿宋" w:hAnsi="华文仿宋" w:hint="eastAsia"/>
          <w:sz w:val="28"/>
          <w:szCs w:val="28"/>
        </w:rPr>
        <w:t>，双击</w:t>
      </w:r>
      <w:r>
        <w:rPr>
          <w:rFonts w:ascii="华文仿宋" w:eastAsia="华文仿宋" w:hAnsi="华文仿宋"/>
          <w:sz w:val="28"/>
          <w:szCs w:val="28"/>
        </w:rPr>
        <w:t>“Udtool</w:t>
      </w:r>
      <w:r>
        <w:rPr>
          <w:rFonts w:ascii="华文仿宋" w:eastAsia="华文仿宋" w:hAnsi="华文仿宋" w:hint="eastAsia"/>
          <w:sz w:val="28"/>
          <w:szCs w:val="28"/>
        </w:rPr>
        <w:t>.jar</w:t>
      </w:r>
      <w:r>
        <w:rPr>
          <w:rFonts w:ascii="华文仿宋" w:eastAsia="华文仿宋" w:hAnsi="华文仿宋"/>
          <w:sz w:val="28"/>
          <w:szCs w:val="28"/>
        </w:rPr>
        <w:t>”</w:t>
      </w:r>
      <w:r>
        <w:rPr>
          <w:rFonts w:ascii="华文仿宋" w:eastAsia="华文仿宋" w:hAnsi="华文仿宋" w:hint="eastAsia"/>
          <w:sz w:val="28"/>
          <w:szCs w:val="28"/>
        </w:rPr>
        <w:t>即可</w:t>
      </w:r>
      <w:r>
        <w:rPr>
          <w:rFonts w:ascii="华文仿宋" w:eastAsia="华文仿宋" w:hAnsi="华文仿宋"/>
          <w:sz w:val="28"/>
          <w:szCs w:val="28"/>
        </w:rPr>
        <w:t>运行。同时</w:t>
      </w:r>
      <w:r>
        <w:rPr>
          <w:rFonts w:ascii="华文仿宋" w:eastAsia="华文仿宋" w:hAnsi="华文仿宋" w:hint="eastAsia"/>
          <w:sz w:val="28"/>
          <w:szCs w:val="28"/>
        </w:rPr>
        <w:t>请</w:t>
      </w:r>
      <w:r>
        <w:rPr>
          <w:rFonts w:ascii="华文仿宋" w:eastAsia="华文仿宋" w:hAnsi="华文仿宋"/>
          <w:sz w:val="28"/>
          <w:szCs w:val="28"/>
        </w:rPr>
        <w:t>下载图</w:t>
      </w:r>
      <w:r>
        <w:rPr>
          <w:rFonts w:ascii="华文仿宋" w:eastAsia="华文仿宋" w:hAnsi="华文仿宋" w:hint="eastAsia"/>
          <w:sz w:val="28"/>
          <w:szCs w:val="28"/>
        </w:rPr>
        <w:t>标</w:t>
      </w:r>
      <w:r>
        <w:rPr>
          <w:rFonts w:ascii="华文仿宋" w:eastAsia="华文仿宋" w:hAnsi="华文仿宋"/>
          <w:sz w:val="28"/>
          <w:szCs w:val="28"/>
        </w:rPr>
        <w:t>文件“image”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与“Udtool</w:t>
      </w:r>
      <w:r>
        <w:rPr>
          <w:rFonts w:ascii="华文仿宋" w:eastAsia="华文仿宋" w:hAnsi="华文仿宋" w:hint="eastAsia"/>
          <w:sz w:val="28"/>
          <w:szCs w:val="28"/>
        </w:rPr>
        <w:t>.jar</w:t>
      </w:r>
      <w:r>
        <w:rPr>
          <w:rFonts w:ascii="华文仿宋" w:eastAsia="华文仿宋" w:hAnsi="华文仿宋"/>
          <w:sz w:val="28"/>
          <w:szCs w:val="28"/>
        </w:rPr>
        <w:t>”</w:t>
      </w:r>
      <w:r>
        <w:rPr>
          <w:rFonts w:ascii="华文仿宋" w:eastAsia="华文仿宋" w:hAnsi="华文仿宋" w:hint="eastAsia"/>
          <w:sz w:val="28"/>
          <w:szCs w:val="28"/>
        </w:rPr>
        <w:t>放置在</w:t>
      </w:r>
      <w:r>
        <w:rPr>
          <w:rFonts w:ascii="华文仿宋" w:eastAsia="华文仿宋" w:hAnsi="华文仿宋"/>
          <w:sz w:val="28"/>
          <w:szCs w:val="28"/>
        </w:rPr>
        <w:t>同一目录下，工具中的图</w:t>
      </w:r>
      <w:r>
        <w:rPr>
          <w:rFonts w:ascii="华文仿宋" w:eastAsia="华文仿宋" w:hAnsi="华文仿宋" w:hint="eastAsia"/>
          <w:sz w:val="28"/>
          <w:szCs w:val="28"/>
        </w:rPr>
        <w:t>标图像</w:t>
      </w:r>
      <w:r>
        <w:rPr>
          <w:rFonts w:ascii="华文仿宋" w:eastAsia="华文仿宋" w:hAnsi="华文仿宋"/>
          <w:sz w:val="28"/>
          <w:szCs w:val="28"/>
        </w:rPr>
        <w:t>才能正常显示。</w:t>
      </w:r>
    </w:p>
    <w:p w14:paraId="0A401825" w14:textId="5FE4065B" w:rsidR="004766FA" w:rsidRPr="001869D3" w:rsidRDefault="004B11D2" w:rsidP="004B11D2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</w:t>
      </w:r>
      <w:r>
        <w:rPr>
          <w:rFonts w:ascii="华文仿宋" w:eastAsia="华文仿宋" w:hAnsi="华文仿宋"/>
          <w:sz w:val="28"/>
          <w:szCs w:val="28"/>
        </w:rPr>
        <w:t>、</w:t>
      </w:r>
      <w:r w:rsidR="001869D3" w:rsidRPr="001869D3">
        <w:rPr>
          <w:rFonts w:ascii="华文仿宋" w:eastAsia="华文仿宋" w:hAnsi="华文仿宋" w:hint="eastAsia"/>
          <w:sz w:val="28"/>
          <w:szCs w:val="28"/>
        </w:rPr>
        <w:t>使用</w:t>
      </w:r>
      <w:r w:rsidR="001869D3" w:rsidRPr="001869D3">
        <w:rPr>
          <w:rFonts w:ascii="华文仿宋" w:eastAsia="华文仿宋" w:hAnsi="华文仿宋"/>
          <w:sz w:val="28"/>
          <w:szCs w:val="28"/>
        </w:rPr>
        <w:t>说明</w:t>
      </w:r>
    </w:p>
    <w:p w14:paraId="57EAF27F" w14:textId="77777777" w:rsidR="004766FA" w:rsidRPr="004766FA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输入的表达式支持符号如下：（连接：，选择：｜，无序：&amp;，计数如： ？＊＋［1，3］［3，3］［3］），其中连接符号不可省略。计数符如需要［3，infinite］请输入为［3］＊；</w:t>
      </w:r>
    </w:p>
    <w:p w14:paraId="6B65CEAC" w14:textId="77777777" w:rsidR="004766FA" w:rsidRPr="004766FA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表达式内字符可为任意形式如：（1，2）或者（af&amp;ggh）或者（asgdgd＊｜798，k.l）都可以，但是区分大小写，即认为a与A是两个字符元素。</w:t>
      </w:r>
    </w:p>
    <w:p w14:paraId="3BB682D6" w14:textId="3F451286" w:rsidR="004766FA" w:rsidRPr="004766FA" w:rsidRDefault="004B11D2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处理过程中所有表达式都将转化为以数字代替字符的简洁</w:t>
      </w:r>
      <w:r w:rsidR="004766FA" w:rsidRPr="004766FA">
        <w:rPr>
          <w:rFonts w:ascii="华文仿宋" w:eastAsia="华文仿宋" w:hAnsi="华文仿宋" w:hint="eastAsia"/>
          <w:sz w:val="28"/>
          <w:szCs w:val="28"/>
        </w:rPr>
        <w:t>形式。</w:t>
      </w:r>
    </w:p>
    <w:p w14:paraId="63C62A60" w14:textId="77777777" w:rsidR="004766FA" w:rsidRPr="004766FA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语法树，每次运行</w:t>
      </w:r>
      <w:r w:rsidR="001869D3">
        <w:rPr>
          <w:rFonts w:ascii="华文仿宋" w:eastAsia="华文仿宋" w:hAnsi="华文仿宋"/>
          <w:sz w:val="28"/>
          <w:szCs w:val="28"/>
        </w:rPr>
        <w:t>时</w:t>
      </w:r>
      <w:r w:rsidRPr="004766FA">
        <w:rPr>
          <w:rFonts w:ascii="华文仿宋" w:eastAsia="华文仿宋" w:hAnsi="华文仿宋" w:hint="eastAsia"/>
          <w:sz w:val="28"/>
          <w:szCs w:val="28"/>
        </w:rPr>
        <w:t>直接保存到本地为“s-tree.jpg”，方便查看。</w:t>
      </w:r>
    </w:p>
    <w:p w14:paraId="44548E86" w14:textId="77777777" w:rsidR="004766FA" w:rsidRPr="004766FA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请将输入法切换为英文输入，不支持中文符号；</w:t>
      </w:r>
    </w:p>
    <w:p w14:paraId="7AEC88DC" w14:textId="77777777" w:rsidR="004766FA" w:rsidRPr="004766FA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在批处理文件时，遇到空行即默认读取终止；</w:t>
      </w:r>
    </w:p>
    <w:p w14:paraId="5F4B6C7C" w14:textId="0AE95CD0" w:rsidR="00A1786E" w:rsidRDefault="004766FA" w:rsidP="004766FA">
      <w:pPr>
        <w:pStyle w:val="a3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766FA">
        <w:rPr>
          <w:rFonts w:ascii="华文仿宋" w:eastAsia="华文仿宋" w:hAnsi="华文仿宋" w:hint="eastAsia"/>
          <w:sz w:val="28"/>
          <w:szCs w:val="28"/>
        </w:rPr>
        <w:t>禁止输入非法表达式如（a*&amp;b&amp;*）</w:t>
      </w:r>
      <w:r w:rsidR="00503DAF">
        <w:rPr>
          <w:rFonts w:ascii="华文仿宋" w:eastAsia="华文仿宋" w:hAnsi="华文仿宋" w:hint="eastAsia"/>
          <w:sz w:val="28"/>
          <w:szCs w:val="28"/>
        </w:rPr>
        <w:t>，(</w:t>
      </w:r>
      <w:r w:rsidR="00503DAF">
        <w:rPr>
          <w:rFonts w:ascii="华文仿宋" w:eastAsia="华文仿宋" w:hAnsi="华文仿宋"/>
          <w:sz w:val="28"/>
          <w:szCs w:val="28"/>
        </w:rPr>
        <w:t>ab|c</w:t>
      </w:r>
      <w:r w:rsidR="00503DAF">
        <w:rPr>
          <w:rFonts w:ascii="华文仿宋" w:eastAsia="华文仿宋" w:hAnsi="华文仿宋" w:hint="eastAsia"/>
          <w:sz w:val="28"/>
          <w:szCs w:val="28"/>
        </w:rPr>
        <w:t>)</w:t>
      </w:r>
      <w:r w:rsidR="00503DAF">
        <w:rPr>
          <w:rFonts w:ascii="华文仿宋" w:eastAsia="华文仿宋" w:hAnsi="华文仿宋"/>
          <w:sz w:val="28"/>
          <w:szCs w:val="28"/>
        </w:rPr>
        <w:t>d</w:t>
      </w:r>
      <w:r w:rsidR="00503DAF">
        <w:rPr>
          <w:rFonts w:ascii="华文仿宋" w:eastAsia="华文仿宋" w:hAnsi="华文仿宋" w:hint="eastAsia"/>
          <w:sz w:val="28"/>
          <w:szCs w:val="28"/>
        </w:rPr>
        <w:t>, 如果</w:t>
      </w:r>
      <w:r w:rsidR="00503DAF">
        <w:rPr>
          <w:rFonts w:ascii="华文仿宋" w:eastAsia="华文仿宋" w:hAnsi="华文仿宋"/>
          <w:sz w:val="28"/>
          <w:szCs w:val="28"/>
        </w:rPr>
        <w:t>输入的是非法表达式，本工具不保证结果的正确性。</w:t>
      </w:r>
      <w:bookmarkStart w:id="0" w:name="_GoBack"/>
      <w:bookmarkEnd w:id="0"/>
    </w:p>
    <w:p w14:paraId="6B8DC7F5" w14:textId="77777777" w:rsidR="001869D3" w:rsidRDefault="001869D3" w:rsidP="001869D3">
      <w:pPr>
        <w:pStyle w:val="a3"/>
        <w:ind w:left="480" w:firstLineChars="0" w:firstLine="0"/>
        <w:rPr>
          <w:rFonts w:ascii="华文仿宋" w:eastAsia="华文仿宋" w:hAnsi="华文仿宋"/>
          <w:sz w:val="28"/>
          <w:szCs w:val="28"/>
        </w:rPr>
      </w:pPr>
    </w:p>
    <w:p w14:paraId="393CE5F6" w14:textId="77777777" w:rsidR="001869D3" w:rsidRDefault="001869D3" w:rsidP="001869D3">
      <w:pPr>
        <w:pStyle w:val="a3"/>
        <w:ind w:left="480" w:firstLineChars="0" w:firstLine="0"/>
        <w:rPr>
          <w:rFonts w:ascii="华文仿宋" w:eastAsia="华文仿宋" w:hAnsi="华文仿宋"/>
          <w:sz w:val="28"/>
          <w:szCs w:val="28"/>
        </w:rPr>
      </w:pPr>
    </w:p>
    <w:p w14:paraId="704ECDD4" w14:textId="77777777" w:rsidR="001869D3" w:rsidRDefault="001869D3" w:rsidP="001869D3">
      <w:pPr>
        <w:pStyle w:val="a3"/>
        <w:ind w:left="480" w:firstLineChars="0" w:firstLine="0"/>
        <w:rPr>
          <w:rFonts w:ascii="华文仿宋" w:eastAsia="华文仿宋" w:hAnsi="华文仿宋"/>
          <w:sz w:val="28"/>
          <w:szCs w:val="28"/>
        </w:rPr>
      </w:pPr>
    </w:p>
    <w:p w14:paraId="1A3B3873" w14:textId="77777777" w:rsidR="001869D3" w:rsidRPr="001869D3" w:rsidRDefault="001869D3" w:rsidP="001869D3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使用</w:t>
      </w:r>
      <w:r>
        <w:rPr>
          <w:rFonts w:ascii="华文仿宋" w:eastAsia="华文仿宋" w:hAnsi="华文仿宋" w:hint="eastAsia"/>
          <w:sz w:val="28"/>
          <w:szCs w:val="28"/>
        </w:rPr>
        <w:t>例子</w:t>
      </w:r>
    </w:p>
    <w:p w14:paraId="6CF1661F" w14:textId="77777777" w:rsidR="001869D3" w:rsidRDefault="001869D3" w:rsidP="001869D3">
      <w:pPr>
        <w:pStyle w:val="a3"/>
        <w:numPr>
          <w:ilvl w:val="0"/>
          <w:numId w:val="7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工具内部说明文档，</w:t>
      </w:r>
      <w:r>
        <w:rPr>
          <w:rFonts w:ascii="华文仿宋" w:eastAsia="华文仿宋" w:hAnsi="华文仿宋" w:hint="eastAsia"/>
          <w:sz w:val="28"/>
          <w:szCs w:val="28"/>
        </w:rPr>
        <w:t>点击</w:t>
      </w:r>
      <w:r>
        <w:rPr>
          <w:rFonts w:ascii="华文仿宋" w:eastAsia="华文仿宋" w:hAnsi="华文仿宋"/>
          <w:sz w:val="28"/>
          <w:szCs w:val="28"/>
        </w:rPr>
        <w:t>右上角问号符号。</w:t>
      </w:r>
    </w:p>
    <w:p w14:paraId="03E7A502" w14:textId="77777777" w:rsidR="001869D3" w:rsidRDefault="001869D3" w:rsidP="001869D3">
      <w:pPr>
        <w:pStyle w:val="a3"/>
        <w:ind w:left="72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562BC151" wp14:editId="67A42521">
            <wp:extent cx="5266690" cy="3864610"/>
            <wp:effectExtent l="0" t="0" r="0" b="0"/>
            <wp:docPr id="1" name="图片 1" descr="/Users/shirleymxy/Desktop/屏幕快照 2019-06-19 下午3.10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hirleymxy/Desktop/屏幕快照 2019-06-19 下午3.10.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E703" w14:textId="77777777" w:rsidR="004662B5" w:rsidRPr="004662B5" w:rsidRDefault="001869D3" w:rsidP="004662B5">
      <w:pPr>
        <w:pStyle w:val="a3"/>
        <w:numPr>
          <w:ilvl w:val="0"/>
          <w:numId w:val="7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判定</w:t>
      </w:r>
      <w:r>
        <w:rPr>
          <w:rFonts w:ascii="华文仿宋" w:eastAsia="华文仿宋" w:hAnsi="华文仿宋"/>
          <w:sz w:val="28"/>
          <w:szCs w:val="28"/>
        </w:rPr>
        <w:t>一个表达式－&gt;</w:t>
      </w:r>
      <w:r>
        <w:rPr>
          <w:rFonts w:ascii="华文仿宋" w:eastAsia="华文仿宋" w:hAnsi="华文仿宋" w:hint="eastAsia"/>
          <w:sz w:val="28"/>
          <w:szCs w:val="28"/>
        </w:rPr>
        <w:t>确定性</w:t>
      </w:r>
      <w:r>
        <w:rPr>
          <w:rFonts w:ascii="华文仿宋" w:eastAsia="华文仿宋" w:hAnsi="华文仿宋"/>
          <w:sz w:val="28"/>
          <w:szCs w:val="28"/>
        </w:rPr>
        <w:t>的（输入后，</w:t>
      </w:r>
      <w:r>
        <w:rPr>
          <w:rFonts w:ascii="华文仿宋" w:eastAsia="华文仿宋" w:hAnsi="华文仿宋" w:hint="eastAsia"/>
          <w:sz w:val="28"/>
          <w:szCs w:val="28"/>
        </w:rPr>
        <w:t>点击</w:t>
      </w:r>
      <w:r>
        <w:rPr>
          <w:rFonts w:ascii="华文仿宋" w:eastAsia="华文仿宋" w:hAnsi="华文仿宋"/>
          <w:sz w:val="28"/>
          <w:szCs w:val="28"/>
        </w:rPr>
        <w:t xml:space="preserve">按钮Check </w:t>
      </w:r>
      <w:r>
        <w:rPr>
          <w:rFonts w:ascii="华文仿宋" w:eastAsia="华文仿宋" w:hAnsi="华文仿宋" w:hint="eastAsia"/>
          <w:sz w:val="28"/>
          <w:szCs w:val="28"/>
        </w:rPr>
        <w:t>WDRE</w:t>
      </w:r>
      <w:r>
        <w:rPr>
          <w:rFonts w:ascii="华文仿宋" w:eastAsia="华文仿宋" w:hAnsi="华文仿宋"/>
          <w:sz w:val="28"/>
          <w:szCs w:val="28"/>
        </w:rPr>
        <w:t>）</w:t>
      </w:r>
    </w:p>
    <w:p w14:paraId="0BF83B27" w14:textId="77777777" w:rsidR="001869D3" w:rsidRDefault="001869D3" w:rsidP="004662B5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79DB0ED5" wp14:editId="63D50B78">
            <wp:extent cx="5266690" cy="2414270"/>
            <wp:effectExtent l="0" t="0" r="0" b="0"/>
            <wp:docPr id="3" name="图片 3" descr="/Users/shirleymxy/Desktop/屏幕快照 2019-06-19 下午3.10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irleymxy/Desktop/屏幕快照 2019-06-19 下午3.10.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1192" w14:textId="77777777" w:rsidR="004662B5" w:rsidRPr="004662B5" w:rsidRDefault="004662B5" w:rsidP="004662B5">
      <w:pPr>
        <w:pStyle w:val="a3"/>
        <w:numPr>
          <w:ilvl w:val="0"/>
          <w:numId w:val="7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4662B5">
        <w:rPr>
          <w:rFonts w:ascii="华文仿宋" w:eastAsia="华文仿宋" w:hAnsi="华文仿宋" w:hint="eastAsia"/>
          <w:sz w:val="28"/>
          <w:szCs w:val="28"/>
        </w:rPr>
        <w:t>判定</w:t>
      </w:r>
      <w:r w:rsidRPr="004662B5">
        <w:rPr>
          <w:rFonts w:ascii="华文仿宋" w:eastAsia="华文仿宋" w:hAnsi="华文仿宋"/>
          <w:sz w:val="28"/>
          <w:szCs w:val="28"/>
        </w:rPr>
        <w:t>一个表达式－&gt;</w:t>
      </w:r>
      <w:r w:rsidRPr="004662B5">
        <w:rPr>
          <w:rFonts w:ascii="华文仿宋" w:eastAsia="华文仿宋" w:hAnsi="华文仿宋" w:hint="eastAsia"/>
          <w:sz w:val="28"/>
          <w:szCs w:val="28"/>
        </w:rPr>
        <w:t>非确定性</w:t>
      </w:r>
      <w:r w:rsidRPr="004662B5">
        <w:rPr>
          <w:rFonts w:ascii="华文仿宋" w:eastAsia="华文仿宋" w:hAnsi="华文仿宋"/>
          <w:sz w:val="28"/>
          <w:szCs w:val="28"/>
        </w:rPr>
        <w:t>的（输入后，</w:t>
      </w:r>
      <w:r w:rsidRPr="004662B5">
        <w:rPr>
          <w:rFonts w:ascii="华文仿宋" w:eastAsia="华文仿宋" w:hAnsi="华文仿宋" w:hint="eastAsia"/>
          <w:sz w:val="28"/>
          <w:szCs w:val="28"/>
        </w:rPr>
        <w:t>点击</w:t>
      </w:r>
      <w:r w:rsidRPr="004662B5">
        <w:rPr>
          <w:rFonts w:ascii="华文仿宋" w:eastAsia="华文仿宋" w:hAnsi="华文仿宋"/>
          <w:sz w:val="28"/>
          <w:szCs w:val="28"/>
        </w:rPr>
        <w:t xml:space="preserve">按钮Check </w:t>
      </w:r>
      <w:r w:rsidRPr="004662B5">
        <w:rPr>
          <w:rFonts w:ascii="华文仿宋" w:eastAsia="华文仿宋" w:hAnsi="华文仿宋" w:hint="eastAsia"/>
          <w:sz w:val="28"/>
          <w:szCs w:val="28"/>
        </w:rPr>
        <w:lastRenderedPageBreak/>
        <w:t>WDRE</w:t>
      </w:r>
      <w:r w:rsidRPr="004662B5">
        <w:rPr>
          <w:rFonts w:ascii="华文仿宋" w:eastAsia="华文仿宋" w:hAnsi="华文仿宋"/>
          <w:sz w:val="28"/>
          <w:szCs w:val="28"/>
        </w:rPr>
        <w:t>）</w:t>
      </w:r>
    </w:p>
    <w:p w14:paraId="6368F60A" w14:textId="77777777" w:rsidR="004662B5" w:rsidRDefault="004662B5" w:rsidP="004662B5">
      <w:pPr>
        <w:ind w:left="720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7F25F1CD" wp14:editId="6DBA454C">
            <wp:extent cx="5254625" cy="2182495"/>
            <wp:effectExtent l="0" t="0" r="3175" b="1905"/>
            <wp:docPr id="4" name="图片 4" descr="/Users/shirleymxy/Desktop/屏幕快照 2019-06-19 下午3.11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shirleymxy/Desktop/屏幕快照 2019-06-19 下午3.11.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BBF8" w14:textId="77777777" w:rsidR="004662B5" w:rsidRDefault="004662B5" w:rsidP="004662B5">
      <w:pPr>
        <w:pStyle w:val="a3"/>
        <w:numPr>
          <w:ilvl w:val="0"/>
          <w:numId w:val="7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按钮</w:t>
      </w:r>
      <w:r>
        <w:rPr>
          <w:rFonts w:ascii="华文仿宋" w:eastAsia="华文仿宋" w:hAnsi="华文仿宋"/>
          <w:sz w:val="28"/>
          <w:szCs w:val="28"/>
        </w:rPr>
        <w:t xml:space="preserve">Check </w:t>
      </w:r>
      <w:r>
        <w:rPr>
          <w:rFonts w:ascii="华文仿宋" w:eastAsia="华文仿宋" w:hAnsi="华文仿宋" w:hint="eastAsia"/>
          <w:sz w:val="28"/>
          <w:szCs w:val="28"/>
        </w:rPr>
        <w:t>SDRE</w:t>
      </w:r>
      <w:r>
        <w:rPr>
          <w:rFonts w:ascii="华文仿宋" w:eastAsia="华文仿宋" w:hAnsi="华文仿宋"/>
          <w:sz w:val="28"/>
          <w:szCs w:val="28"/>
        </w:rPr>
        <w:t>功能为：</w:t>
      </w:r>
      <w:r>
        <w:rPr>
          <w:rFonts w:ascii="华文仿宋" w:eastAsia="华文仿宋" w:hAnsi="华文仿宋" w:hint="eastAsia"/>
          <w:sz w:val="28"/>
          <w:szCs w:val="28"/>
        </w:rPr>
        <w:t>判定</w:t>
      </w:r>
      <w:r>
        <w:rPr>
          <w:rFonts w:ascii="华文仿宋" w:eastAsia="华文仿宋" w:hAnsi="华文仿宋"/>
          <w:sz w:val="28"/>
          <w:szCs w:val="28"/>
        </w:rPr>
        <w:t>扩展表达式的强确定性。</w:t>
      </w:r>
    </w:p>
    <w:p w14:paraId="263EE6DF" w14:textId="77777777" w:rsidR="004662B5" w:rsidRDefault="00F26B7F" w:rsidP="004662B5">
      <w:pPr>
        <w:pStyle w:val="a3"/>
        <w:numPr>
          <w:ilvl w:val="0"/>
          <w:numId w:val="7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按钮Batching功能为：</w:t>
      </w:r>
      <w:r>
        <w:rPr>
          <w:rFonts w:ascii="华文仿宋" w:eastAsia="华文仿宋" w:hAnsi="华文仿宋" w:hint="eastAsia"/>
          <w:sz w:val="28"/>
          <w:szCs w:val="28"/>
        </w:rPr>
        <w:t>支持批处理</w:t>
      </w:r>
      <w:r>
        <w:rPr>
          <w:rFonts w:ascii="华文仿宋" w:eastAsia="华文仿宋" w:hAnsi="华文仿宋"/>
          <w:sz w:val="28"/>
          <w:szCs w:val="28"/>
        </w:rPr>
        <w:t>。</w:t>
      </w:r>
    </w:p>
    <w:p w14:paraId="72BC87A7" w14:textId="3BCD4D4A" w:rsidR="00B73142" w:rsidRDefault="00B73142" w:rsidP="00B73142">
      <w:pPr>
        <w:pStyle w:val="a3"/>
        <w:ind w:left="108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以处理</w:t>
      </w:r>
      <w:r>
        <w:rPr>
          <w:rFonts w:ascii="华文仿宋" w:eastAsia="华文仿宋" w:hAnsi="华文仿宋" w:hint="eastAsia"/>
          <w:sz w:val="28"/>
          <w:szCs w:val="28"/>
        </w:rPr>
        <w:t>文件</w:t>
      </w:r>
      <w:r>
        <w:rPr>
          <w:rFonts w:ascii="华文仿宋" w:eastAsia="华文仿宋" w:hAnsi="华文仿宋"/>
          <w:sz w:val="28"/>
          <w:szCs w:val="28"/>
        </w:rPr>
        <w:t>“1.liquid.txt”为例，</w:t>
      </w:r>
      <w:r>
        <w:rPr>
          <w:rFonts w:ascii="华文仿宋" w:eastAsia="华文仿宋" w:hAnsi="华文仿宋" w:hint="eastAsia"/>
          <w:sz w:val="28"/>
          <w:szCs w:val="28"/>
        </w:rPr>
        <w:t>结果</w:t>
      </w:r>
      <w:r>
        <w:rPr>
          <w:rFonts w:ascii="华文仿宋" w:eastAsia="华文仿宋" w:hAnsi="华文仿宋"/>
          <w:sz w:val="28"/>
          <w:szCs w:val="28"/>
        </w:rPr>
        <w:t>如图。</w:t>
      </w:r>
    </w:p>
    <w:p w14:paraId="2C850CC0" w14:textId="45AD1099" w:rsidR="00B73142" w:rsidRPr="004662B5" w:rsidRDefault="00B73142" w:rsidP="00B73142">
      <w:pPr>
        <w:pStyle w:val="a3"/>
        <w:ind w:left="1080" w:firstLineChars="0" w:firstLine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 wp14:anchorId="32974179" wp14:editId="1AD02A45">
            <wp:extent cx="5266690" cy="2645410"/>
            <wp:effectExtent l="0" t="0" r="0" b="0"/>
            <wp:docPr id="2" name="图片 2" descr="../../../../../Users/shirleymxy/Desktop/屏幕快照%202019-06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shirleymxy/Desktop/屏幕快照%202019-06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142" w:rsidRPr="004662B5" w:rsidSect="005718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Word Work File L_2"/>
      </v:shape>
    </w:pict>
  </w:numPicBullet>
  <w:abstractNum w:abstractNumId="0" w15:restartNumberingAfterBreak="0">
    <w:nsid w:val="067A2D4E"/>
    <w:multiLevelType w:val="hybridMultilevel"/>
    <w:tmpl w:val="10DC2D12"/>
    <w:lvl w:ilvl="0" w:tplc="4090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817DBD"/>
    <w:multiLevelType w:val="hybridMultilevel"/>
    <w:tmpl w:val="346C60D6"/>
    <w:lvl w:ilvl="0" w:tplc="5DE6AEC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D0BF8"/>
    <w:multiLevelType w:val="hybridMultilevel"/>
    <w:tmpl w:val="10DC2D12"/>
    <w:lvl w:ilvl="0" w:tplc="4090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2379FD"/>
    <w:multiLevelType w:val="hybridMultilevel"/>
    <w:tmpl w:val="56880B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D43417"/>
    <w:multiLevelType w:val="hybridMultilevel"/>
    <w:tmpl w:val="723E435E"/>
    <w:lvl w:ilvl="0" w:tplc="369C8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D6BF4"/>
    <w:multiLevelType w:val="hybridMultilevel"/>
    <w:tmpl w:val="52F868D2"/>
    <w:lvl w:ilvl="0" w:tplc="1E40CB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742C2"/>
    <w:multiLevelType w:val="hybridMultilevel"/>
    <w:tmpl w:val="6928916C"/>
    <w:lvl w:ilvl="0" w:tplc="184A2C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B5EF7"/>
    <w:multiLevelType w:val="multilevel"/>
    <w:tmpl w:val="56880BC2"/>
    <w:lvl w:ilvl="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A"/>
    <w:rsid w:val="00007AE8"/>
    <w:rsid w:val="00046D73"/>
    <w:rsid w:val="000716F4"/>
    <w:rsid w:val="000853DE"/>
    <w:rsid w:val="00090CB5"/>
    <w:rsid w:val="000A27BE"/>
    <w:rsid w:val="000A4807"/>
    <w:rsid w:val="00120CD8"/>
    <w:rsid w:val="00145F14"/>
    <w:rsid w:val="001869D3"/>
    <w:rsid w:val="001B1EC0"/>
    <w:rsid w:val="001C5DAD"/>
    <w:rsid w:val="001F612A"/>
    <w:rsid w:val="00217928"/>
    <w:rsid w:val="00217F0E"/>
    <w:rsid w:val="002400F3"/>
    <w:rsid w:val="00267934"/>
    <w:rsid w:val="002802A4"/>
    <w:rsid w:val="002C48D3"/>
    <w:rsid w:val="00316870"/>
    <w:rsid w:val="003929FE"/>
    <w:rsid w:val="00401922"/>
    <w:rsid w:val="00450F91"/>
    <w:rsid w:val="00455553"/>
    <w:rsid w:val="00463236"/>
    <w:rsid w:val="004662B5"/>
    <w:rsid w:val="00475E64"/>
    <w:rsid w:val="004766FA"/>
    <w:rsid w:val="00497A70"/>
    <w:rsid w:val="004B11D2"/>
    <w:rsid w:val="004C46DE"/>
    <w:rsid w:val="004D2238"/>
    <w:rsid w:val="004D5F5D"/>
    <w:rsid w:val="004F257C"/>
    <w:rsid w:val="00503DAF"/>
    <w:rsid w:val="00545ACE"/>
    <w:rsid w:val="00565365"/>
    <w:rsid w:val="0057186A"/>
    <w:rsid w:val="005949D9"/>
    <w:rsid w:val="005A1490"/>
    <w:rsid w:val="005B2B01"/>
    <w:rsid w:val="005E64D7"/>
    <w:rsid w:val="006068C4"/>
    <w:rsid w:val="006169DB"/>
    <w:rsid w:val="006221A1"/>
    <w:rsid w:val="00623FB5"/>
    <w:rsid w:val="0062769D"/>
    <w:rsid w:val="00631CD3"/>
    <w:rsid w:val="00663EFA"/>
    <w:rsid w:val="00671C67"/>
    <w:rsid w:val="00676F91"/>
    <w:rsid w:val="00682E3C"/>
    <w:rsid w:val="006C486B"/>
    <w:rsid w:val="007378EB"/>
    <w:rsid w:val="00771755"/>
    <w:rsid w:val="00772EFC"/>
    <w:rsid w:val="00780D4A"/>
    <w:rsid w:val="007E5E06"/>
    <w:rsid w:val="0080287E"/>
    <w:rsid w:val="0085739C"/>
    <w:rsid w:val="008653E8"/>
    <w:rsid w:val="0087340D"/>
    <w:rsid w:val="0088706A"/>
    <w:rsid w:val="008905EF"/>
    <w:rsid w:val="00890D83"/>
    <w:rsid w:val="008A484B"/>
    <w:rsid w:val="008C7BDB"/>
    <w:rsid w:val="008D07B1"/>
    <w:rsid w:val="008D5351"/>
    <w:rsid w:val="00912DA2"/>
    <w:rsid w:val="009516ED"/>
    <w:rsid w:val="00972FC0"/>
    <w:rsid w:val="009A2A21"/>
    <w:rsid w:val="009A49C8"/>
    <w:rsid w:val="009B5F72"/>
    <w:rsid w:val="009D30DC"/>
    <w:rsid w:val="00A1786E"/>
    <w:rsid w:val="00A27916"/>
    <w:rsid w:val="00A3716F"/>
    <w:rsid w:val="00A827E2"/>
    <w:rsid w:val="00A86A94"/>
    <w:rsid w:val="00AC3C17"/>
    <w:rsid w:val="00AD18CD"/>
    <w:rsid w:val="00AE44CF"/>
    <w:rsid w:val="00AE5102"/>
    <w:rsid w:val="00AF6773"/>
    <w:rsid w:val="00B13EAE"/>
    <w:rsid w:val="00B16194"/>
    <w:rsid w:val="00B173EA"/>
    <w:rsid w:val="00B3288A"/>
    <w:rsid w:val="00B531B9"/>
    <w:rsid w:val="00B63013"/>
    <w:rsid w:val="00B73142"/>
    <w:rsid w:val="00B80CA0"/>
    <w:rsid w:val="00B95717"/>
    <w:rsid w:val="00BA67FD"/>
    <w:rsid w:val="00C30115"/>
    <w:rsid w:val="00C35407"/>
    <w:rsid w:val="00C379C2"/>
    <w:rsid w:val="00C7652D"/>
    <w:rsid w:val="00C96E9E"/>
    <w:rsid w:val="00CB5A55"/>
    <w:rsid w:val="00D042FE"/>
    <w:rsid w:val="00DD377C"/>
    <w:rsid w:val="00DF28A7"/>
    <w:rsid w:val="00DF5580"/>
    <w:rsid w:val="00E24533"/>
    <w:rsid w:val="00E31A08"/>
    <w:rsid w:val="00E5521B"/>
    <w:rsid w:val="00E83F22"/>
    <w:rsid w:val="00E938EE"/>
    <w:rsid w:val="00E97E40"/>
    <w:rsid w:val="00EA1D44"/>
    <w:rsid w:val="00EA20B8"/>
    <w:rsid w:val="00ED737C"/>
    <w:rsid w:val="00EF6B90"/>
    <w:rsid w:val="00F12417"/>
    <w:rsid w:val="00F26B7F"/>
    <w:rsid w:val="00F769BB"/>
    <w:rsid w:val="00FB3AD5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3EA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11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FA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semiHidden/>
    <w:rsid w:val="004B11D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shirleymxy</cp:lastModifiedBy>
  <cp:revision>4</cp:revision>
  <dcterms:created xsi:type="dcterms:W3CDTF">2019-06-19T07:21:00Z</dcterms:created>
  <dcterms:modified xsi:type="dcterms:W3CDTF">2019-06-21T09:39:00Z</dcterms:modified>
</cp:coreProperties>
</file>